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E3" w:rsidRDefault="00C01DD9" w:rsidP="00C01DD9">
      <w:pPr>
        <w:rPr>
          <w:b/>
          <w:bCs/>
          <w:sz w:val="40"/>
          <w:szCs w:val="40"/>
        </w:rPr>
      </w:pPr>
      <w:r w:rsidRPr="00C01DD9">
        <w:rPr>
          <w:b/>
          <w:bCs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28925" cy="14478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81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1DD9">
                              <w:rPr>
                                <w:sz w:val="18"/>
                                <w:szCs w:val="18"/>
                              </w:rPr>
                              <w:t xml:space="preserve">Potwierdzenie przyjęcia ankiety przez Urząd </w:t>
                            </w:r>
                            <w:r w:rsidR="007D155D">
                              <w:rPr>
                                <w:sz w:val="18"/>
                                <w:szCs w:val="18"/>
                              </w:rPr>
                              <w:t>Gminy</w:t>
                            </w:r>
                          </w:p>
                          <w:p w:rsidR="00AB5F81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5F81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5F81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5F81" w:rsidRPr="00C01DD9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przyjęcia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.8pt;width:222.7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" fillcolor="#f2f2f2 [3052]">
                <v:textbox>
                  <w:txbxContent>
                    <w:p w:rsidR="00AB5F81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01DD9">
                        <w:rPr>
                          <w:sz w:val="18"/>
                          <w:szCs w:val="18"/>
                        </w:rPr>
                        <w:t xml:space="preserve">Potwierdzenie przyjęcia ankiety przez Urząd </w:t>
                      </w:r>
                      <w:r w:rsidR="007D155D">
                        <w:rPr>
                          <w:sz w:val="18"/>
                          <w:szCs w:val="18"/>
                        </w:rPr>
                        <w:t>Gminy</w:t>
                      </w:r>
                    </w:p>
                    <w:p w:rsidR="00AB5F81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5F81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5F81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5F81" w:rsidRPr="00C01DD9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przyjęcia i 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1DD9" w:rsidRPr="00141A76" w:rsidRDefault="00C01DD9" w:rsidP="00C01DD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ANKIETA INWENTARYZACYJNA</w:t>
      </w:r>
    </w:p>
    <w:p w:rsidR="00C01DD9" w:rsidRDefault="00C01DD9" w:rsidP="00C01DD9">
      <w:pPr>
        <w:rPr>
          <w:b/>
          <w:bCs/>
          <w:sz w:val="40"/>
          <w:szCs w:val="40"/>
        </w:rPr>
      </w:pPr>
    </w:p>
    <w:p w:rsidR="00C01DD9" w:rsidRPr="00C01DD9" w:rsidRDefault="00C01DD9" w:rsidP="00FC1D07">
      <w:pPr>
        <w:jc w:val="both"/>
        <w:rPr>
          <w:b/>
          <w:bCs/>
          <w:sz w:val="16"/>
          <w:szCs w:val="16"/>
        </w:rPr>
      </w:pPr>
    </w:p>
    <w:p w:rsidR="00141A76" w:rsidRDefault="007564F2" w:rsidP="00FC1D07">
      <w:pPr>
        <w:jc w:val="both"/>
        <w:rPr>
          <w:sz w:val="24"/>
          <w:szCs w:val="24"/>
        </w:rPr>
      </w:pPr>
      <w:r w:rsidRPr="008618E3">
        <w:rPr>
          <w:sz w:val="24"/>
          <w:szCs w:val="24"/>
        </w:rPr>
        <w:t>W</w:t>
      </w:r>
      <w:r w:rsidR="004A0D22">
        <w:rPr>
          <w:sz w:val="24"/>
          <w:szCs w:val="24"/>
        </w:rPr>
        <w:t xml:space="preserve"> związku </w:t>
      </w:r>
      <w:r w:rsidR="007747B7">
        <w:rPr>
          <w:sz w:val="24"/>
          <w:szCs w:val="24"/>
        </w:rPr>
        <w:t>z zamiarem przystąpienia Gminy Rychwał</w:t>
      </w:r>
      <w:r w:rsidR="007747B7" w:rsidRPr="007747B7">
        <w:rPr>
          <w:sz w:val="24"/>
          <w:szCs w:val="24"/>
        </w:rPr>
        <w:t xml:space="preserve"> do programu</w:t>
      </w:r>
      <w:r w:rsidR="00E269D0" w:rsidRPr="008618E3">
        <w:rPr>
          <w:sz w:val="24"/>
          <w:szCs w:val="24"/>
        </w:rPr>
        <w:t xml:space="preserve">: </w:t>
      </w:r>
      <w:r w:rsidR="00E269D0" w:rsidRPr="00C01DD9">
        <w:rPr>
          <w:b/>
          <w:bCs/>
          <w:sz w:val="24"/>
          <w:szCs w:val="24"/>
        </w:rPr>
        <w:t>”</w:t>
      </w:r>
      <w:r w:rsidRPr="00C01DD9">
        <w:rPr>
          <w:b/>
          <w:bCs/>
          <w:sz w:val="24"/>
          <w:szCs w:val="24"/>
        </w:rPr>
        <w:t>Usuwanie folii rolniczych i innych odpadów pochodzących z działalności rolniczej</w:t>
      </w:r>
      <w:r w:rsidR="00E269D0" w:rsidRPr="00C01DD9">
        <w:rPr>
          <w:b/>
          <w:bCs/>
          <w:sz w:val="24"/>
          <w:szCs w:val="24"/>
        </w:rPr>
        <w:t>”</w:t>
      </w:r>
      <w:r w:rsidRPr="008618E3">
        <w:rPr>
          <w:sz w:val="24"/>
          <w:szCs w:val="24"/>
        </w:rPr>
        <w:t xml:space="preserve"> </w:t>
      </w:r>
      <w:r w:rsidR="005D3243" w:rsidRPr="008618E3">
        <w:rPr>
          <w:sz w:val="24"/>
          <w:szCs w:val="24"/>
        </w:rPr>
        <w:t>ogłoszonego przez Narodowy Fundusz Ochrony Środowiska i</w:t>
      </w:r>
      <w:r w:rsidR="00C01DD9">
        <w:rPr>
          <w:sz w:val="24"/>
          <w:szCs w:val="24"/>
        </w:rPr>
        <w:t> </w:t>
      </w:r>
      <w:r w:rsidR="005D3243" w:rsidRPr="008618E3">
        <w:rPr>
          <w:sz w:val="24"/>
          <w:szCs w:val="24"/>
        </w:rPr>
        <w:t>Gospodarki Wodnej</w:t>
      </w:r>
      <w:r w:rsidR="00141A76" w:rsidRPr="008618E3">
        <w:rPr>
          <w:sz w:val="24"/>
          <w:szCs w:val="24"/>
        </w:rPr>
        <w:t xml:space="preserve"> niezbędnym jest przeprowadzenie inwentaryzacji odpadów rolniczych jakie będą utylizowane na terenie Gminy </w:t>
      </w:r>
      <w:r w:rsidR="004A0D22">
        <w:rPr>
          <w:sz w:val="24"/>
          <w:szCs w:val="24"/>
        </w:rPr>
        <w:t>Rychwał</w:t>
      </w:r>
      <w:r w:rsidR="00141A76" w:rsidRPr="008618E3">
        <w:rPr>
          <w:sz w:val="24"/>
          <w:szCs w:val="24"/>
        </w:rPr>
        <w:t xml:space="preserve">. </w:t>
      </w:r>
      <w:r w:rsidR="005D3243" w:rsidRPr="008618E3">
        <w:rPr>
          <w:sz w:val="24"/>
          <w:szCs w:val="24"/>
        </w:rPr>
        <w:t xml:space="preserve"> </w:t>
      </w:r>
      <w:r w:rsidR="00A42044" w:rsidRPr="008618E3">
        <w:rPr>
          <w:sz w:val="24"/>
          <w:szCs w:val="24"/>
        </w:rPr>
        <w:t>W</w:t>
      </w:r>
      <w:r w:rsidR="00141A76" w:rsidRPr="008618E3">
        <w:rPr>
          <w:sz w:val="24"/>
          <w:szCs w:val="24"/>
        </w:rPr>
        <w:t xml:space="preserve"> związku</w:t>
      </w:r>
      <w:r w:rsidR="00FC1D07">
        <w:rPr>
          <w:sz w:val="24"/>
          <w:szCs w:val="24"/>
        </w:rPr>
        <w:t xml:space="preserve"> </w:t>
      </w:r>
      <w:r w:rsidR="00141A76" w:rsidRPr="008618E3">
        <w:rPr>
          <w:sz w:val="24"/>
          <w:szCs w:val="24"/>
        </w:rPr>
        <w:t>z powyższym zwracamy się z prośbą</w:t>
      </w:r>
      <w:r w:rsidR="00B10FAA">
        <w:rPr>
          <w:sz w:val="24"/>
          <w:szCs w:val="24"/>
        </w:rPr>
        <w:t xml:space="preserve"> o</w:t>
      </w:r>
      <w:r w:rsidR="00141A76" w:rsidRPr="008618E3">
        <w:rPr>
          <w:sz w:val="24"/>
          <w:szCs w:val="24"/>
        </w:rPr>
        <w:t xml:space="preserve"> </w:t>
      </w:r>
      <w:r w:rsidR="005D3243" w:rsidRPr="008618E3">
        <w:rPr>
          <w:sz w:val="24"/>
          <w:szCs w:val="24"/>
        </w:rPr>
        <w:t>wypełnienie poniższej ankiety</w:t>
      </w:r>
      <w:r w:rsidR="00C01DD9">
        <w:rPr>
          <w:sz w:val="24"/>
          <w:szCs w:val="24"/>
        </w:rPr>
        <w:t xml:space="preserve"> </w:t>
      </w:r>
      <w:r w:rsidR="00FC1D07">
        <w:rPr>
          <w:sz w:val="24"/>
          <w:szCs w:val="24"/>
        </w:rPr>
        <w:t>i</w:t>
      </w:r>
      <w:r w:rsidR="00EE40B9">
        <w:rPr>
          <w:sz w:val="24"/>
          <w:szCs w:val="24"/>
        </w:rPr>
        <w:t xml:space="preserve"> dostarczenie jej do </w:t>
      </w:r>
      <w:r w:rsidR="00E269D0" w:rsidRPr="008618E3">
        <w:rPr>
          <w:sz w:val="24"/>
          <w:szCs w:val="24"/>
        </w:rPr>
        <w:t xml:space="preserve">Urzędu </w:t>
      </w:r>
      <w:r w:rsidR="00EE40B9">
        <w:rPr>
          <w:sz w:val="24"/>
          <w:szCs w:val="24"/>
        </w:rPr>
        <w:t xml:space="preserve">Gminy </w:t>
      </w:r>
      <w:r w:rsidR="007747B7">
        <w:rPr>
          <w:sz w:val="24"/>
          <w:szCs w:val="24"/>
        </w:rPr>
        <w:t xml:space="preserve">w Rychwale </w:t>
      </w:r>
      <w:r w:rsidR="009101D4">
        <w:rPr>
          <w:sz w:val="24"/>
          <w:szCs w:val="24"/>
        </w:rPr>
        <w:t xml:space="preserve">do </w:t>
      </w:r>
      <w:r w:rsidR="009101D4" w:rsidRPr="009101D4">
        <w:rPr>
          <w:b/>
          <w:sz w:val="24"/>
          <w:szCs w:val="24"/>
        </w:rPr>
        <w:t>3</w:t>
      </w:r>
      <w:r w:rsidR="009101D4">
        <w:rPr>
          <w:b/>
          <w:sz w:val="24"/>
          <w:szCs w:val="24"/>
        </w:rPr>
        <w:t xml:space="preserve"> grudnia</w:t>
      </w:r>
      <w:r w:rsidR="00CF7615" w:rsidRPr="002B7B34">
        <w:rPr>
          <w:b/>
          <w:sz w:val="24"/>
          <w:szCs w:val="24"/>
        </w:rPr>
        <w:t xml:space="preserve"> 2019 r</w:t>
      </w:r>
      <w:r w:rsidR="00CF7615">
        <w:rPr>
          <w:sz w:val="24"/>
          <w:szCs w:val="24"/>
        </w:rPr>
        <w:t>.</w:t>
      </w:r>
    </w:p>
    <w:p w:rsidR="00FC1D07" w:rsidRPr="00D31038" w:rsidRDefault="009101D4" w:rsidP="00FC1D07">
      <w:pPr>
        <w:pStyle w:val="Bezodstpw"/>
        <w:jc w:val="both"/>
        <w:rPr>
          <w:b/>
          <w:sz w:val="24"/>
          <w:szCs w:val="24"/>
        </w:rPr>
      </w:pPr>
      <w:r w:rsidRPr="00D31038">
        <w:rPr>
          <w:b/>
          <w:sz w:val="24"/>
          <w:szCs w:val="24"/>
        </w:rPr>
        <w:t>W przypadku otrzymania dofinansowania, odpady odbierane będą tylk</w:t>
      </w:r>
      <w:r w:rsidR="00D31038" w:rsidRPr="00D31038">
        <w:rPr>
          <w:b/>
          <w:sz w:val="24"/>
          <w:szCs w:val="24"/>
        </w:rPr>
        <w:t>o od tych rolników, którzy złożyli</w:t>
      </w:r>
      <w:r w:rsidR="003A34A9">
        <w:rPr>
          <w:b/>
          <w:sz w:val="24"/>
          <w:szCs w:val="24"/>
        </w:rPr>
        <w:t xml:space="preserve"> ankietę</w:t>
      </w:r>
      <w:r w:rsidRPr="00D31038">
        <w:rPr>
          <w:b/>
          <w:sz w:val="24"/>
          <w:szCs w:val="24"/>
        </w:rPr>
        <w:t xml:space="preserve"> oraz w</w:t>
      </w:r>
      <w:r w:rsidR="00D31038" w:rsidRPr="00D31038">
        <w:rPr>
          <w:b/>
          <w:sz w:val="24"/>
          <w:szCs w:val="24"/>
        </w:rPr>
        <w:t xml:space="preserve"> takich ilościach, jakie zostały</w:t>
      </w:r>
      <w:r w:rsidR="003A34A9">
        <w:rPr>
          <w:b/>
          <w:sz w:val="24"/>
          <w:szCs w:val="24"/>
        </w:rPr>
        <w:t xml:space="preserve"> wskazane w ankiecie</w:t>
      </w:r>
      <w:r w:rsidRPr="00D31038">
        <w:rPr>
          <w:b/>
          <w:sz w:val="24"/>
          <w:szCs w:val="24"/>
        </w:rPr>
        <w:t>.</w:t>
      </w:r>
      <w:bookmarkStart w:id="0" w:name="_GoBack"/>
      <w:bookmarkEnd w:id="0"/>
    </w:p>
    <w:p w:rsidR="009101D4" w:rsidRPr="008618E3" w:rsidRDefault="009101D4" w:rsidP="00FC1D07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029DA" w:rsidRPr="005D3243" w:rsidTr="00141A76">
        <w:trPr>
          <w:trHeight w:val="1025"/>
        </w:trPr>
        <w:tc>
          <w:tcPr>
            <w:tcW w:w="2802" w:type="dxa"/>
          </w:tcPr>
          <w:p w:rsidR="00D029DA" w:rsidRPr="005D3243" w:rsidRDefault="00D029DA" w:rsidP="00D029DA">
            <w:pPr>
              <w:rPr>
                <w:sz w:val="28"/>
                <w:szCs w:val="28"/>
              </w:rPr>
            </w:pPr>
            <w:r w:rsidRPr="005D3243">
              <w:rPr>
                <w:sz w:val="28"/>
                <w:szCs w:val="28"/>
              </w:rPr>
              <w:t xml:space="preserve">Imię i nazwisko </w:t>
            </w:r>
          </w:p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  <w:tr w:rsidR="00D029DA" w:rsidRPr="005D3243" w:rsidTr="00141A76">
        <w:trPr>
          <w:trHeight w:val="969"/>
        </w:trPr>
        <w:tc>
          <w:tcPr>
            <w:tcW w:w="2802" w:type="dxa"/>
          </w:tcPr>
          <w:p w:rsidR="00D029DA" w:rsidRPr="005D3243" w:rsidRDefault="00D029DA" w:rsidP="00D029DA">
            <w:pPr>
              <w:rPr>
                <w:sz w:val="28"/>
                <w:szCs w:val="28"/>
              </w:rPr>
            </w:pPr>
            <w:r w:rsidRPr="005D3243">
              <w:rPr>
                <w:sz w:val="28"/>
                <w:szCs w:val="28"/>
              </w:rPr>
              <w:t xml:space="preserve">Adres zamieszkania </w:t>
            </w:r>
            <w:r w:rsidRPr="005D3243">
              <w:rPr>
                <w:sz w:val="28"/>
                <w:szCs w:val="28"/>
              </w:rPr>
              <w:br/>
            </w:r>
          </w:p>
        </w:tc>
        <w:tc>
          <w:tcPr>
            <w:tcW w:w="6410" w:type="dxa"/>
          </w:tcPr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  <w:tr w:rsidR="00D029DA" w:rsidRPr="005D3243" w:rsidTr="00D029DA">
        <w:tc>
          <w:tcPr>
            <w:tcW w:w="2802" w:type="dxa"/>
          </w:tcPr>
          <w:p w:rsidR="00D029DA" w:rsidRPr="005D3243" w:rsidRDefault="00D029DA" w:rsidP="00D029DA">
            <w:pPr>
              <w:rPr>
                <w:sz w:val="28"/>
                <w:szCs w:val="28"/>
              </w:rPr>
            </w:pPr>
            <w:r w:rsidRPr="005D3243">
              <w:rPr>
                <w:sz w:val="28"/>
                <w:szCs w:val="28"/>
              </w:rPr>
              <w:t>Nr telefonu</w:t>
            </w:r>
          </w:p>
          <w:p w:rsidR="00D029DA" w:rsidRPr="005D3243" w:rsidRDefault="00D029DA" w:rsidP="00D029DA">
            <w:pPr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17C" w:rsidRDefault="0076617C" w:rsidP="00E269D0">
      <w:pPr>
        <w:jc w:val="center"/>
      </w:pPr>
    </w:p>
    <w:p w:rsidR="0076617C" w:rsidRPr="005D3243" w:rsidRDefault="0076617C" w:rsidP="0076617C">
      <w:pPr>
        <w:rPr>
          <w:sz w:val="28"/>
          <w:szCs w:val="28"/>
        </w:rPr>
      </w:pPr>
      <w:r w:rsidRPr="005D3243">
        <w:rPr>
          <w:sz w:val="28"/>
          <w:szCs w:val="28"/>
        </w:rPr>
        <w:t>Deklarowana Ilość odpadów w kg</w:t>
      </w:r>
      <w:r w:rsidR="00C01DD9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D029DA" w:rsidRPr="005D3243" w:rsidTr="00141A76">
        <w:trPr>
          <w:trHeight w:val="739"/>
        </w:trPr>
        <w:tc>
          <w:tcPr>
            <w:tcW w:w="6487" w:type="dxa"/>
          </w:tcPr>
          <w:p w:rsidR="00D029DA" w:rsidRPr="00141A76" w:rsidRDefault="00141A76" w:rsidP="00141A7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141A76">
              <w:rPr>
                <w:b/>
                <w:bCs/>
                <w:sz w:val="36"/>
                <w:szCs w:val="36"/>
                <w:u w:val="single"/>
              </w:rPr>
              <w:t>Rodzaj odpadów rolniczych</w:t>
            </w:r>
          </w:p>
        </w:tc>
        <w:tc>
          <w:tcPr>
            <w:tcW w:w="2725" w:type="dxa"/>
          </w:tcPr>
          <w:p w:rsidR="00D029DA" w:rsidRPr="00141A76" w:rsidRDefault="007D155D" w:rsidP="007D155D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Szacunkowa i</w:t>
            </w:r>
            <w:r w:rsidR="00D029DA" w:rsidRPr="00141A76">
              <w:rPr>
                <w:b/>
                <w:bCs/>
                <w:sz w:val="36"/>
                <w:szCs w:val="36"/>
                <w:u w:val="single"/>
              </w:rPr>
              <w:t>lość w kg</w:t>
            </w:r>
          </w:p>
        </w:tc>
      </w:tr>
      <w:tr w:rsidR="0076617C" w:rsidRPr="005D3243" w:rsidTr="00141A76">
        <w:trPr>
          <w:trHeight w:val="674"/>
        </w:trPr>
        <w:tc>
          <w:tcPr>
            <w:tcW w:w="6487" w:type="dxa"/>
          </w:tcPr>
          <w:p w:rsidR="0076617C" w:rsidRPr="005D3243" w:rsidRDefault="0076617C" w:rsidP="00D029DA">
            <w:pPr>
              <w:rPr>
                <w:sz w:val="28"/>
                <w:szCs w:val="28"/>
              </w:rPr>
            </w:pPr>
            <w:r w:rsidRPr="005D3243">
              <w:rPr>
                <w:b/>
                <w:sz w:val="28"/>
                <w:szCs w:val="28"/>
              </w:rPr>
              <w:t xml:space="preserve">Folia </w:t>
            </w:r>
            <w:r w:rsidR="00D029DA" w:rsidRPr="005D3243">
              <w:rPr>
                <w:b/>
                <w:sz w:val="28"/>
                <w:szCs w:val="28"/>
              </w:rPr>
              <w:t>rolnicza</w:t>
            </w:r>
            <w:r w:rsidR="00141A76">
              <w:rPr>
                <w:b/>
                <w:sz w:val="28"/>
                <w:szCs w:val="28"/>
              </w:rPr>
              <w:t xml:space="preserve"> czarna, tunelowa ogrodnicza</w:t>
            </w:r>
            <w:r w:rsidR="00D029DA" w:rsidRPr="005D32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5" w:type="dxa"/>
          </w:tcPr>
          <w:p w:rsidR="0076617C" w:rsidRPr="005D3243" w:rsidRDefault="0076617C" w:rsidP="0076617C">
            <w:pPr>
              <w:rPr>
                <w:sz w:val="28"/>
                <w:szCs w:val="28"/>
              </w:rPr>
            </w:pPr>
          </w:p>
        </w:tc>
      </w:tr>
      <w:tr w:rsidR="0076617C" w:rsidRPr="005D3243" w:rsidTr="00D029DA">
        <w:tc>
          <w:tcPr>
            <w:tcW w:w="6487" w:type="dxa"/>
          </w:tcPr>
          <w:p w:rsidR="0076617C" w:rsidRPr="005D3243" w:rsidRDefault="00141A76" w:rsidP="00D02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Folia po balotach sianokiszonek</w:t>
            </w:r>
          </w:p>
        </w:tc>
        <w:tc>
          <w:tcPr>
            <w:tcW w:w="2725" w:type="dxa"/>
          </w:tcPr>
          <w:p w:rsidR="0076617C" w:rsidRDefault="0076617C" w:rsidP="0076617C">
            <w:pPr>
              <w:rPr>
                <w:sz w:val="28"/>
                <w:szCs w:val="28"/>
              </w:rPr>
            </w:pPr>
          </w:p>
          <w:p w:rsidR="005D3243" w:rsidRPr="005D3243" w:rsidRDefault="005D3243" w:rsidP="0076617C">
            <w:pPr>
              <w:rPr>
                <w:sz w:val="28"/>
                <w:szCs w:val="28"/>
              </w:rPr>
            </w:pPr>
          </w:p>
        </w:tc>
      </w:tr>
      <w:tr w:rsidR="0076617C" w:rsidRPr="005D3243" w:rsidTr="00D029DA">
        <w:tc>
          <w:tcPr>
            <w:tcW w:w="6487" w:type="dxa"/>
          </w:tcPr>
          <w:p w:rsidR="0076617C" w:rsidRPr="005D3243" w:rsidRDefault="00D029DA" w:rsidP="0076617C">
            <w:pPr>
              <w:rPr>
                <w:b/>
                <w:sz w:val="28"/>
                <w:szCs w:val="28"/>
              </w:rPr>
            </w:pPr>
            <w:r w:rsidRPr="005D3243">
              <w:rPr>
                <w:b/>
                <w:sz w:val="28"/>
                <w:szCs w:val="28"/>
              </w:rPr>
              <w:t>Siatki do owijania balotów</w:t>
            </w:r>
          </w:p>
        </w:tc>
        <w:tc>
          <w:tcPr>
            <w:tcW w:w="2725" w:type="dxa"/>
          </w:tcPr>
          <w:p w:rsidR="0076617C" w:rsidRDefault="0076617C" w:rsidP="0076617C">
            <w:pPr>
              <w:rPr>
                <w:sz w:val="28"/>
                <w:szCs w:val="28"/>
              </w:rPr>
            </w:pPr>
          </w:p>
          <w:p w:rsidR="005D3243" w:rsidRPr="005D3243" w:rsidRDefault="005D3243" w:rsidP="0076617C">
            <w:pPr>
              <w:rPr>
                <w:sz w:val="28"/>
                <w:szCs w:val="28"/>
              </w:rPr>
            </w:pPr>
          </w:p>
        </w:tc>
      </w:tr>
      <w:tr w:rsidR="0076617C" w:rsidRPr="005D3243" w:rsidTr="00D029DA">
        <w:tc>
          <w:tcPr>
            <w:tcW w:w="6487" w:type="dxa"/>
          </w:tcPr>
          <w:p w:rsidR="0076617C" w:rsidRPr="005D3243" w:rsidRDefault="00141A76" w:rsidP="00D029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 po nawozach</w:t>
            </w:r>
          </w:p>
        </w:tc>
        <w:tc>
          <w:tcPr>
            <w:tcW w:w="2725" w:type="dxa"/>
          </w:tcPr>
          <w:p w:rsidR="0076617C" w:rsidRDefault="0076617C" w:rsidP="0076617C">
            <w:pPr>
              <w:rPr>
                <w:sz w:val="28"/>
                <w:szCs w:val="28"/>
              </w:rPr>
            </w:pPr>
          </w:p>
          <w:p w:rsidR="005D3243" w:rsidRPr="005D3243" w:rsidRDefault="005D3243" w:rsidP="0076617C">
            <w:pPr>
              <w:rPr>
                <w:sz w:val="28"/>
                <w:szCs w:val="28"/>
              </w:rPr>
            </w:pPr>
          </w:p>
        </w:tc>
      </w:tr>
      <w:tr w:rsidR="00141A76" w:rsidRPr="005D3243" w:rsidTr="00141A76">
        <w:trPr>
          <w:trHeight w:val="675"/>
        </w:trPr>
        <w:tc>
          <w:tcPr>
            <w:tcW w:w="6487" w:type="dxa"/>
          </w:tcPr>
          <w:p w:rsidR="00141A76" w:rsidRPr="005D3243" w:rsidRDefault="00141A76" w:rsidP="00D029DA">
            <w:pPr>
              <w:rPr>
                <w:b/>
                <w:sz w:val="28"/>
                <w:szCs w:val="28"/>
              </w:rPr>
            </w:pPr>
            <w:r w:rsidRPr="005D3243">
              <w:rPr>
                <w:b/>
                <w:sz w:val="28"/>
                <w:szCs w:val="28"/>
              </w:rPr>
              <w:t xml:space="preserve">Sznurki </w:t>
            </w:r>
            <w:r>
              <w:rPr>
                <w:b/>
                <w:sz w:val="28"/>
                <w:szCs w:val="28"/>
              </w:rPr>
              <w:t>rolnicze</w:t>
            </w:r>
          </w:p>
        </w:tc>
        <w:tc>
          <w:tcPr>
            <w:tcW w:w="2725" w:type="dxa"/>
          </w:tcPr>
          <w:p w:rsidR="00141A76" w:rsidRDefault="00141A76" w:rsidP="0076617C">
            <w:pPr>
              <w:rPr>
                <w:sz w:val="28"/>
                <w:szCs w:val="28"/>
              </w:rPr>
            </w:pPr>
          </w:p>
        </w:tc>
      </w:tr>
      <w:tr w:rsidR="00141A76" w:rsidRPr="005D3243" w:rsidTr="00141A76">
        <w:trPr>
          <w:trHeight w:val="698"/>
        </w:trPr>
        <w:tc>
          <w:tcPr>
            <w:tcW w:w="6487" w:type="dxa"/>
          </w:tcPr>
          <w:p w:rsidR="00141A76" w:rsidRPr="005D3243" w:rsidRDefault="00141A76" w:rsidP="00D02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Opakowania typu BIG-BAG</w:t>
            </w:r>
          </w:p>
        </w:tc>
        <w:tc>
          <w:tcPr>
            <w:tcW w:w="2725" w:type="dxa"/>
          </w:tcPr>
          <w:p w:rsidR="00141A76" w:rsidRDefault="00141A76" w:rsidP="0076617C">
            <w:pPr>
              <w:rPr>
                <w:sz w:val="28"/>
                <w:szCs w:val="28"/>
              </w:rPr>
            </w:pPr>
          </w:p>
        </w:tc>
      </w:tr>
    </w:tbl>
    <w:p w:rsidR="0076617C" w:rsidRPr="00262887" w:rsidRDefault="0076617C" w:rsidP="0076617C">
      <w:pPr>
        <w:rPr>
          <w:b/>
          <w:bCs/>
          <w:u w:val="single"/>
        </w:rPr>
      </w:pPr>
    </w:p>
    <w:p w:rsidR="0076617C" w:rsidRDefault="0076617C" w:rsidP="0076617C">
      <w:pPr>
        <w:rPr>
          <w:b/>
          <w:bCs/>
          <w:u w:val="single"/>
        </w:rPr>
      </w:pPr>
      <w:r w:rsidRPr="00262887">
        <w:rPr>
          <w:b/>
          <w:bCs/>
          <w:u w:val="single"/>
        </w:rPr>
        <w:t xml:space="preserve"> </w:t>
      </w:r>
      <w:r w:rsidR="00262887" w:rsidRPr="00262887">
        <w:rPr>
          <w:b/>
          <w:bCs/>
          <w:u w:val="single"/>
        </w:rPr>
        <w:t xml:space="preserve">Telefon kontaktowy do Urzędu </w:t>
      </w:r>
      <w:r w:rsidR="00FC1D07">
        <w:rPr>
          <w:b/>
          <w:bCs/>
          <w:u w:val="single"/>
        </w:rPr>
        <w:t>Gminy w Rychwale 63 248 10 01</w:t>
      </w:r>
      <w:r w:rsidR="00262887" w:rsidRPr="00262887">
        <w:rPr>
          <w:b/>
          <w:bCs/>
          <w:u w:val="single"/>
        </w:rPr>
        <w:t xml:space="preserve"> </w:t>
      </w:r>
      <w:r w:rsidR="007747B7">
        <w:rPr>
          <w:b/>
          <w:bCs/>
          <w:u w:val="single"/>
        </w:rPr>
        <w:t>wew. 40</w:t>
      </w:r>
    </w:p>
    <w:p w:rsidR="00681D74" w:rsidRPr="00681D74" w:rsidRDefault="00681D74" w:rsidP="0076617C">
      <w:pPr>
        <w:rPr>
          <w:bCs/>
          <w:u w:val="single"/>
        </w:rPr>
      </w:pPr>
      <w:r w:rsidRPr="00681D74">
        <w:rPr>
          <w:bCs/>
          <w:u w:val="single"/>
        </w:rPr>
        <w:t>(Proszę podpisać na odwrocie)</w:t>
      </w:r>
    </w:p>
    <w:p w:rsidR="00E269D0" w:rsidRDefault="00E269D0" w:rsidP="00E269D0"/>
    <w:p w:rsidR="007D155D" w:rsidRPr="00BC1038" w:rsidRDefault="007D155D" w:rsidP="007D155D">
      <w:pPr>
        <w:pStyle w:val="Bezodstpw"/>
        <w:jc w:val="both"/>
        <w:rPr>
          <w:sz w:val="20"/>
          <w:szCs w:val="20"/>
        </w:rPr>
      </w:pPr>
    </w:p>
    <w:p w:rsidR="004233CA" w:rsidRPr="00BC1038" w:rsidRDefault="004233CA" w:rsidP="00BC1038">
      <w:pPr>
        <w:jc w:val="center"/>
        <w:rPr>
          <w:rFonts w:ascii="Arial" w:hAnsi="Arial" w:cs="Arial"/>
          <w:b/>
          <w:sz w:val="20"/>
          <w:szCs w:val="20"/>
        </w:rPr>
      </w:pPr>
      <w:r w:rsidRPr="00BC1038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4233CA" w:rsidRPr="00BC1038" w:rsidRDefault="004233CA" w:rsidP="004233CA">
      <w:pPr>
        <w:jc w:val="center"/>
        <w:rPr>
          <w:rFonts w:ascii="Arial" w:hAnsi="Arial" w:cs="Arial"/>
          <w:b/>
          <w:sz w:val="20"/>
          <w:szCs w:val="20"/>
        </w:rPr>
      </w:pPr>
    </w:p>
    <w:p w:rsidR="004233CA" w:rsidRPr="00BC1038" w:rsidRDefault="004233CA" w:rsidP="004233CA">
      <w:pPr>
        <w:shd w:val="clear" w:color="auto" w:fill="FFFFFF"/>
        <w:spacing w:after="120"/>
        <w:ind w:firstLine="425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b/>
          <w:sz w:val="20"/>
          <w:szCs w:val="20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:rsidR="004233CA" w:rsidRPr="00BC1038" w:rsidRDefault="004233CA" w:rsidP="004233CA">
      <w:pPr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BC1038">
        <w:rPr>
          <w:rFonts w:ascii="Arial" w:hAnsi="Arial" w:cs="Arial"/>
          <w:b/>
          <w:sz w:val="20"/>
          <w:szCs w:val="20"/>
        </w:rPr>
        <w:t xml:space="preserve">Urząd Gminy i Miasta Rychwał </w:t>
      </w:r>
      <w:r w:rsidRPr="00BC1038">
        <w:rPr>
          <w:rFonts w:ascii="Arial" w:hAnsi="Arial" w:cs="Arial"/>
          <w:sz w:val="20"/>
          <w:szCs w:val="20"/>
        </w:rPr>
        <w:t>(dalej: Urząd) reprezentowany przez Burmistrza, z siedzibą w Rychwale, ul. Plac Wolności 16, 62-570 Rychwał, dane kontaktowe: numer telefonu: 63 248 10 01, adres email: sekretariat@rychwal.pl</w:t>
      </w:r>
    </w:p>
    <w:p w:rsidR="004233CA" w:rsidRPr="00BC1038" w:rsidRDefault="004233CA" w:rsidP="004233CA">
      <w:pPr>
        <w:numPr>
          <w:ilvl w:val="0"/>
          <w:numId w:val="2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 xml:space="preserve">W sprawach związanych z Pani/Pana danymi proszę kontaktować się z Inspektorem Ochrony Danych wyznaczonym przez Urząd, dane kontaktowe: tel. 509 776 801, adres email: </w:t>
      </w:r>
      <w:hyperlink r:id="rId5" w:history="1">
        <w:r w:rsidRPr="00BC1038">
          <w:rPr>
            <w:rStyle w:val="Hipercze"/>
            <w:rFonts w:ascii="Arial" w:hAnsi="Arial" w:cs="Arial"/>
            <w:sz w:val="20"/>
            <w:szCs w:val="20"/>
          </w:rPr>
          <w:t>iod@daneosobowe.eu</w:t>
        </w:r>
      </w:hyperlink>
    </w:p>
    <w:p w:rsidR="00681D74" w:rsidRPr="00681D74" w:rsidRDefault="004233CA" w:rsidP="00681D7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>Pani/Pana dane osobowe przetwarzane są na podstawie przesłanek zawartych w art. 6 ust. 1 lit. c) lub e) oraz w art. 9 ust. 2 lit. b) g) i h) dla d</w:t>
      </w:r>
      <w:r w:rsidR="00BC1038" w:rsidRPr="00BC1038">
        <w:rPr>
          <w:rFonts w:ascii="Arial" w:hAnsi="Arial" w:cs="Arial"/>
          <w:sz w:val="20"/>
          <w:szCs w:val="20"/>
        </w:rPr>
        <w:t xml:space="preserve">anych szczególnych kategorii w </w:t>
      </w:r>
      <w:r w:rsidRPr="00BC1038">
        <w:rPr>
          <w:rFonts w:ascii="Arial" w:hAnsi="Arial" w:cs="Arial"/>
          <w:sz w:val="20"/>
          <w:szCs w:val="20"/>
        </w:rPr>
        <w:t>cel</w:t>
      </w:r>
      <w:r w:rsidR="00BC1038" w:rsidRPr="00BC1038">
        <w:rPr>
          <w:rFonts w:ascii="Arial" w:hAnsi="Arial" w:cs="Arial"/>
          <w:sz w:val="20"/>
          <w:szCs w:val="20"/>
        </w:rPr>
        <w:t xml:space="preserve">u </w:t>
      </w:r>
      <w:r w:rsidR="00BC1038" w:rsidRPr="00BC1038">
        <w:rPr>
          <w:rFonts w:ascii="Arial" w:hAnsi="Arial" w:cs="Arial"/>
          <w:bCs/>
          <w:sz w:val="20"/>
          <w:szCs w:val="20"/>
        </w:rPr>
        <w:t>obsługi</w:t>
      </w:r>
      <w:r w:rsidRPr="00BC1038">
        <w:rPr>
          <w:rFonts w:ascii="Arial" w:hAnsi="Arial" w:cs="Arial"/>
          <w:bCs/>
          <w:sz w:val="20"/>
          <w:szCs w:val="20"/>
        </w:rPr>
        <w:t xml:space="preserve"> </w:t>
      </w:r>
      <w:r w:rsidR="00BC1038" w:rsidRPr="00BC1038">
        <w:rPr>
          <w:rFonts w:ascii="Arial" w:hAnsi="Arial" w:cs="Arial"/>
          <w:bCs/>
          <w:sz w:val="20"/>
          <w:szCs w:val="20"/>
        </w:rPr>
        <w:t>usuwania folii rolniczych i innych odpadów z działalności rolniczej z terenu gminy Rychwał</w:t>
      </w:r>
      <w:r w:rsidR="00BC1038" w:rsidRPr="00BC1038">
        <w:rPr>
          <w:rFonts w:ascii="Arial" w:hAnsi="Arial" w:cs="Arial"/>
          <w:sz w:val="20"/>
          <w:szCs w:val="20"/>
        </w:rPr>
        <w:t xml:space="preserve"> zgodnie z regulaminem programu ”Usuwanie folii rolniczych i innych odpadów pochodzących z działalności rolniczej” ogłoszonym przez Narodowy Fundusz Ochrony Środowiska i Gospodarki Wodnej.</w:t>
      </w:r>
    </w:p>
    <w:p w:rsidR="004233CA" w:rsidRPr="00BC1038" w:rsidRDefault="004233CA" w:rsidP="004233CA">
      <w:pPr>
        <w:numPr>
          <w:ilvl w:val="0"/>
          <w:numId w:val="2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Style w:val="fontstyle01"/>
          <w:rFonts w:ascii="Arial" w:hAnsi="Arial" w:cs="Arial"/>
          <w:sz w:val="20"/>
          <w:szCs w:val="20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:rsidR="004233CA" w:rsidRPr="00BC1038" w:rsidRDefault="004233CA" w:rsidP="004233CA">
      <w:pPr>
        <w:numPr>
          <w:ilvl w:val="0"/>
          <w:numId w:val="2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>Pani/Pana dane osobowe będą przechowywane przez okres niezbędny do realizacji wskazanych powyżej celów przetwarzania</w:t>
      </w:r>
      <w:r w:rsidRPr="00BC1038">
        <w:rPr>
          <w:rStyle w:val="fontstyle01"/>
          <w:rFonts w:ascii="Arial" w:hAnsi="Arial" w:cs="Arial"/>
          <w:sz w:val="20"/>
          <w:szCs w:val="20"/>
        </w:rPr>
        <w:t xml:space="preserve"> i w czasie określonym przepisami prawa: 10 lat dla celów określonych w pkt. 3 lit. k),q), bezterminowo dla celów lit. d),e),f),h),t),oraz 5 lat dla pozostałych celów. </w:t>
      </w:r>
      <w:r w:rsidRPr="00BC1038">
        <w:rPr>
          <w:rFonts w:ascii="Arial" w:hAnsi="Arial" w:cs="Arial"/>
          <w:sz w:val="20"/>
          <w:szCs w:val="20"/>
        </w:rPr>
        <w:t>Zasady archiwizacji dokumentów oraz okres ich przechowywania określa instrukcja archiwalna oraz jednolity rzeczowy wykaz akt.</w:t>
      </w:r>
    </w:p>
    <w:p w:rsidR="004233CA" w:rsidRPr="00BC1038" w:rsidRDefault="004233CA" w:rsidP="004233CA">
      <w:pPr>
        <w:numPr>
          <w:ilvl w:val="0"/>
          <w:numId w:val="2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 xml:space="preserve">W związku z przetwarzaniem przez Urząd Pani/Pana danych osobowych, przysługują Pani/Panu, z zastrzeżeniem przepisów RODO: </w:t>
      </w:r>
    </w:p>
    <w:p w:rsidR="004233CA" w:rsidRPr="00BC1038" w:rsidRDefault="004233CA" w:rsidP="004233CA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>prawo dostępu do treści danych, na podstawie art. 15 RODO,</w:t>
      </w:r>
    </w:p>
    <w:p w:rsidR="004233CA" w:rsidRPr="00BC1038" w:rsidRDefault="004233CA" w:rsidP="004233CA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>prawo do sprostowania danych, na podstawie art. 16 RODO,</w:t>
      </w:r>
    </w:p>
    <w:p w:rsidR="004233CA" w:rsidRPr="00BC1038" w:rsidRDefault="004233CA" w:rsidP="004233CA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>prawo do usunięcia danych, na podstawie art. 17 RODO,</w:t>
      </w:r>
    </w:p>
    <w:p w:rsidR="004233CA" w:rsidRPr="00BC1038" w:rsidRDefault="004233CA" w:rsidP="004233CA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 xml:space="preserve">prawo do ograniczenia przetwarzania danych, na podstawie art. 18 RODO, </w:t>
      </w:r>
    </w:p>
    <w:p w:rsidR="004233CA" w:rsidRPr="00BC1038" w:rsidRDefault="004233CA" w:rsidP="004233CA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>prawo do przenoszenia danych, na podstawie art. 20 RODO,</w:t>
      </w:r>
    </w:p>
    <w:p w:rsidR="004233CA" w:rsidRPr="00BC1038" w:rsidRDefault="004233CA" w:rsidP="004233CA">
      <w:pPr>
        <w:numPr>
          <w:ilvl w:val="0"/>
          <w:numId w:val="3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>prawo do wniesienia sprzeciwu wobec przetwarzania danych na podstawie art. 21 RODO.</w:t>
      </w:r>
    </w:p>
    <w:p w:rsidR="004233CA" w:rsidRPr="00BC1038" w:rsidRDefault="004233CA" w:rsidP="004233CA">
      <w:pPr>
        <w:numPr>
          <w:ilvl w:val="0"/>
          <w:numId w:val="2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4233CA" w:rsidRPr="00BC1038" w:rsidRDefault="004233CA" w:rsidP="004233CA">
      <w:pPr>
        <w:numPr>
          <w:ilvl w:val="0"/>
          <w:numId w:val="2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1038">
        <w:rPr>
          <w:rStyle w:val="fontstyle01"/>
          <w:rFonts w:ascii="Arial" w:hAnsi="Arial" w:cs="Arial"/>
          <w:sz w:val="20"/>
          <w:szCs w:val="20"/>
        </w:rPr>
        <w:t>Podanie danych osobowych jest obowiązkiem wynikającym z przepisów prawa wymienionych w pkt. 3 lit. a) – w). Konsekwencją niepodania danych osobowych będzie brak możliwości rozpatrzenia określonych w pkt. 3 wniosków lub podjęcia innych działań przewidzianych wymienionymi w pkt. 3 ustawami.</w:t>
      </w:r>
    </w:p>
    <w:p w:rsidR="004233CA" w:rsidRPr="00BC1038" w:rsidRDefault="004233CA" w:rsidP="004233CA">
      <w:pPr>
        <w:numPr>
          <w:ilvl w:val="0"/>
          <w:numId w:val="2"/>
        </w:numPr>
        <w:suppressAutoHyphens/>
        <w:autoSpaceDN w:val="0"/>
        <w:adjustRightInd w:val="0"/>
        <w:spacing w:after="12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BC1038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Pr="00BC10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038">
        <w:rPr>
          <w:rStyle w:val="fontstyle01"/>
          <w:rFonts w:ascii="Arial" w:hAnsi="Arial" w:cs="Arial"/>
          <w:sz w:val="20"/>
          <w:szCs w:val="20"/>
        </w:rPr>
        <w:t>profilowane.</w:t>
      </w:r>
    </w:p>
    <w:p w:rsidR="004233CA" w:rsidRPr="00BC1038" w:rsidRDefault="004233CA" w:rsidP="004233CA">
      <w:pPr>
        <w:suppressAutoHyphens/>
        <w:autoSpaceDN w:val="0"/>
        <w:adjustRightInd w:val="0"/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4233CA" w:rsidRPr="00BC1038" w:rsidRDefault="004233CA" w:rsidP="004233C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1038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:rsidR="004233CA" w:rsidRPr="00BC1038" w:rsidRDefault="004233CA" w:rsidP="004233CA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</w:p>
    <w:p w:rsidR="004233CA" w:rsidRPr="00BC1038" w:rsidRDefault="004233CA" w:rsidP="004233CA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</w:p>
    <w:p w:rsidR="004233CA" w:rsidRPr="00BC1038" w:rsidRDefault="004233CA" w:rsidP="004233CA">
      <w:pPr>
        <w:jc w:val="both"/>
        <w:rPr>
          <w:rStyle w:val="fontstyle01"/>
          <w:rFonts w:ascii="Arial" w:hAnsi="Arial" w:cs="Arial"/>
          <w:sz w:val="20"/>
          <w:szCs w:val="20"/>
        </w:rPr>
      </w:pPr>
    </w:p>
    <w:p w:rsidR="004233CA" w:rsidRPr="00BC1038" w:rsidRDefault="004233CA" w:rsidP="004233CA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</w:p>
    <w:p w:rsidR="004233CA" w:rsidRPr="00BC1038" w:rsidRDefault="004233CA" w:rsidP="004233CA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</w:p>
    <w:p w:rsidR="004233CA" w:rsidRPr="00BC1038" w:rsidRDefault="004233CA" w:rsidP="004233CA">
      <w:pPr>
        <w:ind w:left="-74"/>
        <w:jc w:val="both"/>
        <w:rPr>
          <w:rFonts w:ascii="Arial" w:hAnsi="Arial" w:cs="Arial"/>
          <w:sz w:val="20"/>
          <w:szCs w:val="20"/>
        </w:rPr>
      </w:pPr>
      <w:r w:rsidRPr="00BC1038">
        <w:rPr>
          <w:rStyle w:val="fontstyle01"/>
          <w:rFonts w:ascii="Arial" w:hAnsi="Arial" w:cs="Arial"/>
          <w:sz w:val="20"/>
          <w:szCs w:val="20"/>
        </w:rPr>
        <w:t>Rychwał:  …………..…………………</w:t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…………………………………………….</w:t>
      </w:r>
    </w:p>
    <w:p w:rsidR="004233CA" w:rsidRPr="00BC1038" w:rsidRDefault="004233CA" w:rsidP="004233CA">
      <w:pPr>
        <w:ind w:left="-74"/>
        <w:jc w:val="both"/>
        <w:rPr>
          <w:rFonts w:ascii="Arial" w:hAnsi="Arial" w:cs="Arial"/>
          <w:sz w:val="20"/>
          <w:szCs w:val="20"/>
        </w:rPr>
      </w:pP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  <w:t>(Data)</w:t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  <w:t>(Podpis)</w:t>
      </w:r>
    </w:p>
    <w:p w:rsidR="00AB5F81" w:rsidRPr="00681D74" w:rsidRDefault="004233CA" w:rsidP="00681D74">
      <w:pPr>
        <w:ind w:left="-74"/>
        <w:jc w:val="both"/>
        <w:rPr>
          <w:rFonts w:ascii="Arial" w:hAnsi="Arial" w:cs="Arial"/>
          <w:color w:val="000000"/>
          <w:sz w:val="20"/>
          <w:szCs w:val="20"/>
        </w:rPr>
      </w:pP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  <w:r w:rsidRPr="00BC1038">
        <w:rPr>
          <w:rStyle w:val="fontstyle01"/>
          <w:rFonts w:ascii="Arial" w:hAnsi="Arial" w:cs="Arial"/>
          <w:sz w:val="20"/>
          <w:szCs w:val="20"/>
        </w:rPr>
        <w:tab/>
      </w:r>
    </w:p>
    <w:sectPr w:rsidR="00AB5F81" w:rsidRPr="00681D74" w:rsidSect="008618E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4B18"/>
    <w:multiLevelType w:val="hybridMultilevel"/>
    <w:tmpl w:val="4516CDBC"/>
    <w:lvl w:ilvl="0" w:tplc="48C4104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AE7"/>
    <w:multiLevelType w:val="hybridMultilevel"/>
    <w:tmpl w:val="6634425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31E9"/>
    <w:multiLevelType w:val="hybridMultilevel"/>
    <w:tmpl w:val="68A4ECEE"/>
    <w:lvl w:ilvl="0" w:tplc="0EE023C0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2"/>
    <w:rsid w:val="00141A76"/>
    <w:rsid w:val="001A3D19"/>
    <w:rsid w:val="00262887"/>
    <w:rsid w:val="002B7B34"/>
    <w:rsid w:val="002C5209"/>
    <w:rsid w:val="002F7069"/>
    <w:rsid w:val="00321610"/>
    <w:rsid w:val="003A34A9"/>
    <w:rsid w:val="004233CA"/>
    <w:rsid w:val="004A0D22"/>
    <w:rsid w:val="005D3243"/>
    <w:rsid w:val="00681D74"/>
    <w:rsid w:val="00707F92"/>
    <w:rsid w:val="007564F2"/>
    <w:rsid w:val="0076617C"/>
    <w:rsid w:val="007747B7"/>
    <w:rsid w:val="007D155D"/>
    <w:rsid w:val="008618E3"/>
    <w:rsid w:val="009101D4"/>
    <w:rsid w:val="00A42044"/>
    <w:rsid w:val="00AB508B"/>
    <w:rsid w:val="00AB5F81"/>
    <w:rsid w:val="00AC2098"/>
    <w:rsid w:val="00B10FAA"/>
    <w:rsid w:val="00BC1038"/>
    <w:rsid w:val="00C01DD9"/>
    <w:rsid w:val="00C852A4"/>
    <w:rsid w:val="00CE33C8"/>
    <w:rsid w:val="00CF7615"/>
    <w:rsid w:val="00D029DA"/>
    <w:rsid w:val="00D31038"/>
    <w:rsid w:val="00D51649"/>
    <w:rsid w:val="00D56127"/>
    <w:rsid w:val="00E2272B"/>
    <w:rsid w:val="00E269D0"/>
    <w:rsid w:val="00E574BA"/>
    <w:rsid w:val="00EE40B9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B750-4B11-437D-89D1-A95DE4B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  <w:style w:type="character" w:styleId="Hipercze">
    <w:name w:val="Hyperlink"/>
    <w:uiPriority w:val="99"/>
    <w:unhideWhenUsed/>
    <w:rsid w:val="004233CA"/>
    <w:rPr>
      <w:color w:val="0000FF"/>
      <w:u w:val="single"/>
    </w:rPr>
  </w:style>
  <w:style w:type="character" w:customStyle="1" w:styleId="fontstyle01">
    <w:name w:val="fontstyle01"/>
    <w:uiPriority w:val="99"/>
    <w:rsid w:val="004233C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neosobow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Iwona Popieluch</cp:lastModifiedBy>
  <cp:revision>13</cp:revision>
  <cp:lastPrinted>2019-11-05T08:24:00Z</cp:lastPrinted>
  <dcterms:created xsi:type="dcterms:W3CDTF">2019-10-22T12:24:00Z</dcterms:created>
  <dcterms:modified xsi:type="dcterms:W3CDTF">2019-11-07T06:51:00Z</dcterms:modified>
</cp:coreProperties>
</file>